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2" w:lineRule="auto"/>
        <w:ind w:left="3157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执行异议申请书</w:t>
      </w:r>
    </w:p>
    <w:p>
      <w:pPr>
        <w:spacing w:before="64" w:line="206" w:lineRule="auto"/>
        <w:ind w:left="10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1"/>
          <w:sz w:val="36"/>
          <w:szCs w:val="36"/>
        </w:rPr>
        <w:t>（当事人、利害关系人、案外人提出异议用）</w:t>
      </w:r>
    </w:p>
    <w:p>
      <w:pPr>
        <w:spacing w:line="222" w:lineRule="exact"/>
      </w:pPr>
    </w:p>
    <w:tbl>
      <w:tblPr>
        <w:tblStyle w:val="8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35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3" w:hRule="atLeast"/>
        </w:trPr>
        <w:tc>
          <w:tcPr>
            <w:tcW w:w="9622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2" w:line="243" w:lineRule="auto"/>
              <w:ind w:left="87" w:right="92" w:firstLine="429"/>
            </w:pPr>
            <w:r>
              <w:rPr>
                <w:color w:val="231F20"/>
                <w:spacing w:val="2"/>
              </w:rPr>
              <w:t>1.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当事人、利害关系人认为执行行为违反法律规定的，或者案外人对执行标的有异议的，可以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向负责执行的人民法院提出书面异议。为了方便您提出执行异议申请，保护您的合法</w:t>
            </w:r>
            <w:r>
              <w:rPr>
                <w:color w:val="231F20"/>
                <w:spacing w:val="2"/>
              </w:rPr>
              <w:t>权利，请您如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实填写本表。</w:t>
            </w:r>
          </w:p>
          <w:p>
            <w:pPr>
              <w:pStyle w:val="7"/>
              <w:spacing w:before="65" w:line="247" w:lineRule="auto"/>
              <w:ind w:left="93" w:firstLine="406"/>
            </w:pPr>
            <w:r>
              <w:rPr>
                <w:color w:val="231F20"/>
                <w:spacing w:val="1"/>
              </w:rPr>
              <w:t>2.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申请执行异议时需向人民法院提交以下材料</w:t>
            </w:r>
            <w:r>
              <w:rPr>
                <w:color w:val="231F20"/>
                <w:spacing w:val="-81"/>
              </w:rPr>
              <w:t>：（</w:t>
            </w:r>
            <w:r>
              <w:rPr>
                <w:color w:val="231F20"/>
                <w:spacing w:val="1"/>
              </w:rPr>
              <w:t>1）提交证明您身份的材料，如身份证复印件、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营业执照复印件、法定代表人身份证明和负责人身份证明等</w:t>
            </w:r>
            <w:r>
              <w:rPr>
                <w:color w:val="231F20"/>
                <w:spacing w:val="-3"/>
              </w:rPr>
              <w:t>；（</w:t>
            </w:r>
            <w:r>
              <w:rPr>
                <w:color w:val="231F20"/>
                <w:spacing w:val="-4"/>
              </w:rPr>
              <w:t>2）相关证据</w:t>
            </w:r>
            <w:r>
              <w:rPr>
                <w:color w:val="231F20"/>
                <w:spacing w:val="-5"/>
              </w:rPr>
              <w:t>材料。</w:t>
            </w:r>
          </w:p>
          <w:p>
            <w:pPr>
              <w:pStyle w:val="7"/>
              <w:spacing w:before="33" w:line="244" w:lineRule="auto"/>
              <w:ind w:left="82" w:right="77" w:firstLine="420"/>
            </w:pPr>
            <w:r>
              <w:rPr>
                <w:color w:val="231F20"/>
                <w:spacing w:val="3"/>
              </w:rPr>
              <w:t>3. 本表所涉内容系针对申请执行异议专用，有些内容可能与您的具体申请无关，您认为与申请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无关的项目可以填“无”或不填；对于本表中勾选项可以在对应项打“√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要列明的，可以另附页填写。</w:t>
            </w:r>
          </w:p>
          <w:p>
            <w:pPr>
              <w:pStyle w:val="7"/>
              <w:spacing w:before="63" w:line="244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7"/>
              <w:spacing w:before="6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45" w:lineRule="auto"/>
              <w:ind w:left="85" w:firstLine="427"/>
            </w:pPr>
            <w:r>
              <w:rPr>
                <w:color w:val="231F20"/>
              </w:rPr>
              <w:t xml:space="preserve">当事人、利害关系人、案外人应当遵守诚信原则如实认真填写表格。如果当事人、利害关系人、 </w:t>
            </w:r>
            <w:r>
              <w:rPr>
                <w:color w:val="231F20"/>
                <w:spacing w:val="3"/>
              </w:rPr>
              <w:t>案外人违反民事诉讼法的规定，虚假诉讼、恶意诉讼、滥用诉权，人民法院将视</w:t>
            </w:r>
            <w:r>
              <w:rPr>
                <w:color w:val="231F20"/>
                <w:spacing w:val="2"/>
              </w:rPr>
              <w:t>违法情形依法追究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7"/>
              </w:rPr>
              <w:t>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2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2" w:lineRule="auto"/>
              <w:ind w:left="594" w:right="600" w:firstLine="14"/>
            </w:pPr>
            <w:r>
              <w:rPr>
                <w:color w:val="231F20"/>
                <w:spacing w:val="-2"/>
              </w:rPr>
              <w:t>异议申请人</w:t>
            </w:r>
            <w:r>
              <w:rPr>
                <w:color w:val="231F20"/>
                <w:spacing w:val="3"/>
              </w:rPr>
              <w:t xml:space="preserve"> （自然人）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身份：申请执行人□    被执行人□    利害关系人□    案外人□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 xml:space="preserve">其他□  </w:t>
            </w:r>
            <w:r>
              <w:rPr>
                <w:color w:val="231F20"/>
                <w:u w:val="single" w:color="auto"/>
              </w:rPr>
              <w:t xml:space="preserve">                    </w:t>
            </w:r>
            <w:r>
              <w:rPr>
                <w:color w:val="231F20"/>
                <w:spacing w:val="3"/>
              </w:rPr>
              <w:t xml:space="preserve">                  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姓名：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性别：男□    女□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出生日期：      年        月         日                 民族：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工作单位：                      职务：                  联系电话：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 xml:space="preserve">住所地（户籍所在地）：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经常居住地：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证件类型：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0" w:lineRule="auto"/>
              <w:ind w:left="609"/>
            </w:pPr>
            <w:r>
              <w:rPr>
                <w:color w:val="231F20"/>
                <w:spacing w:val="-1"/>
              </w:rPr>
              <w:t>异议申请人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身份：申请执行人□    被执行人□    利害关系人□    案外人□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</w:t>
            </w:r>
            <w:r>
              <w:rPr>
                <w:color w:val="231F20"/>
                <w:spacing w:val="3"/>
              </w:rPr>
              <w:t xml:space="preserve">                    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名称：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 xml:space="preserve">住所地（主要办事机构所在地）：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注册地 / 登记地：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法定代表人 / 负责人：                        职务：              联系电话：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>统一社会信用代码：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1134" w:right="1133" w:bottom="998" w:left="1134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35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10" w:lineRule="auto"/>
              <w:ind w:left="609"/>
            </w:pPr>
            <w:r>
              <w:rPr>
                <w:color w:val="231F20"/>
                <w:spacing w:val="-1"/>
              </w:rPr>
              <w:t>异议申请人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类型：有限责任公司□    股份有限公司□    其他企业法人□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事业单位□    社会团体□   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基金会□   社会服务机构□</w:t>
            </w:r>
            <w:r>
              <w:rPr>
                <w:color w:val="231F20"/>
                <w:spacing w:val="3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机关法人□    农村集体经济组织法人□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城镇农村的合作经济组织法人□    基层群众性自治组织法人□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 xml:space="preserve">个人独资企业□   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  <w:r>
              <w:rPr>
                <w:color w:val="231F20"/>
                <w:spacing w:val="3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有□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姓名：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单位：        职务：                           联系电话：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代理权限：一般授权□    特别授权□ </w:t>
            </w:r>
            <w:r>
              <w:rPr>
                <w:color w:val="231F20"/>
                <w:u w:val="single" w:color="auto"/>
              </w:rPr>
              <w:t xml:space="preserve">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  <w:r>
              <w:rPr>
                <w:color w:val="231F20"/>
                <w:spacing w:val="3"/>
              </w:rPr>
              <w:t xml:space="preserve">                          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2" w:lineRule="auto"/>
              <w:ind w:left="594" w:right="600" w:firstLine="12"/>
            </w:pPr>
            <w:r>
              <w:rPr>
                <w:color w:val="231F20"/>
                <w:spacing w:val="-1"/>
              </w:rPr>
              <w:t>其他当事人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身份：申请执行人□    被执行人□    利害关系人□    案外人□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</w:t>
            </w:r>
            <w:r>
              <w:rPr>
                <w:color w:val="231F20"/>
                <w:spacing w:val="3"/>
              </w:rPr>
              <w:t xml:space="preserve">                    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姓名：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性别：男□    女□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出生日期：      年        月         日                 民族：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工作单位：                      职务：                  联系电话：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 xml:space="preserve">住所地（户籍所在地）：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经常居住地：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证件类型：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607"/>
            </w:pPr>
            <w:r>
              <w:rPr>
                <w:color w:val="231F20"/>
                <w:spacing w:val="-1"/>
              </w:rPr>
              <w:t>其他当事人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身份：申请执行人□    被执行人□    利害关系人□    案外人□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</w:t>
            </w:r>
            <w:r>
              <w:rPr>
                <w:color w:val="231F20"/>
                <w:spacing w:val="3"/>
              </w:rPr>
              <w:t xml:space="preserve">                    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名称：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 xml:space="preserve">住所地（主要办事机构所在地）：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注册地 / 登记地：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法定代表人 / 负责人：                          职务：              联系电话：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统一社会信用代码：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类型：有限责任公司□    股份有限公司□    其他企业法人□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 xml:space="preserve">事业单位□    社会团体□   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基金会□   社会服务机构□</w:t>
            </w:r>
            <w:r>
              <w:rPr>
                <w:color w:val="231F20"/>
                <w:spacing w:val="3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机关法人□    农村集体经济组织法人□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城镇农村的合作经济组织法人□    基层群众性自治组织法人□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 w:firstLine="648" w:firstLineChars="300"/>
              <w:jc w:val="both"/>
              <w:textAlignment w:val="baseline"/>
              <w:rPr>
                <w:rFonts w:hint="eastAsia"/>
                <w:color w:val="231F20"/>
                <w:spacing w:val="3"/>
                <w:lang w:val="en-US" w:eastAsia="zh-CN"/>
              </w:rPr>
            </w:pPr>
            <w:r>
              <w:rPr>
                <w:color w:val="231F20"/>
                <w:spacing w:val="3"/>
              </w:rPr>
              <w:t xml:space="preserve">个人独资企业□   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rFonts w:hint="eastAsia"/>
                <w:color w:val="231F20"/>
                <w:spacing w:val="3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</w:pPr>
            <w:r>
              <w:rPr>
                <w:color w:val="231F20"/>
                <w:spacing w:val="3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  <w:r>
              <w:rPr>
                <w:color w:val="231F20"/>
                <w:spacing w:val="3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8" w:lineRule="auto"/>
              <w:ind w:left="713"/>
            </w:pPr>
            <w:r>
              <w:rPr>
                <w:color w:val="231F20"/>
                <w:spacing w:val="-1"/>
              </w:rPr>
              <w:t>执行案号</w:t>
            </w:r>
          </w:p>
        </w:tc>
        <w:tc>
          <w:tcPr>
            <w:tcW w:w="7352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12" w:lineRule="auto"/>
              <w:ind w:left="63" w:leftChars="3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134" w:bottom="998" w:left="1134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35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22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7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异议事项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08" w:lineRule="auto"/>
              <w:ind w:left="608"/>
            </w:pPr>
            <w:r>
              <w:rPr>
                <w:color w:val="231F20"/>
                <w:spacing w:val="-1"/>
              </w:rPr>
              <w:t>执行标的□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spacing w:before="82" w:line="210" w:lineRule="auto"/>
              <w:ind w:left="92"/>
              <w:jc w:val="both"/>
            </w:pPr>
            <w:r>
              <w:rPr>
                <w:rFonts w:ascii="Arial"/>
                <w:sz w:val="21"/>
              </w:rPr>
              <w:t>主张标的物所有权或其他实体权利□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08" w:lineRule="auto"/>
              <w:ind w:left="608"/>
            </w:pPr>
            <w:r>
              <w:rPr>
                <w:color w:val="231F20"/>
                <w:spacing w:val="-1"/>
              </w:rPr>
              <w:t>执行立案□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spacing w:before="82" w:line="210" w:lineRule="auto"/>
              <w:ind w:left="84"/>
              <w:jc w:val="both"/>
            </w:pPr>
            <w:r>
              <w:rPr>
                <w:rFonts w:ascii="Arial"/>
                <w:sz w:val="21"/>
              </w:rPr>
              <w:t>超过法定期限□    不符合立案条件□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</w:t>
            </w:r>
            <w:r>
              <w:rPr>
                <w:rFonts w:ascii="Arial"/>
                <w:sz w:val="21"/>
              </w:rPr>
              <w:t xml:space="preserve">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503"/>
            </w:pPr>
            <w:r>
              <w:rPr>
                <w:color w:val="231F20"/>
                <w:spacing w:val="-1"/>
              </w:rPr>
              <w:t>执行标的额□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spacing w:before="82" w:line="210" w:lineRule="auto"/>
              <w:ind w:left="92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债务已部分或全部履行□</w:t>
            </w:r>
          </w:p>
          <w:p>
            <w:pPr>
              <w:pStyle w:val="7"/>
              <w:spacing w:before="82" w:line="210" w:lineRule="auto"/>
              <w:ind w:left="92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一般债务利息：计息标准错误□    计息期间错误□    其他□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rFonts w:ascii="Arial"/>
                <w:sz w:val="21"/>
              </w:rPr>
              <w:t xml:space="preserve">                       </w:t>
            </w:r>
          </w:p>
          <w:p>
            <w:pPr>
              <w:pStyle w:val="7"/>
              <w:spacing w:before="82" w:line="210" w:lineRule="auto"/>
              <w:ind w:left="92"/>
              <w:jc w:val="both"/>
            </w:pPr>
            <w:r>
              <w:rPr>
                <w:rFonts w:ascii="Arial"/>
                <w:sz w:val="21"/>
              </w:rPr>
              <w:t>迟延履行利息：计息标准错误□    计息期间错误□    其他□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rFonts w:ascii="Arial"/>
                <w:sz w:val="21"/>
              </w:rPr>
              <w:t xml:space="preserve">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291"/>
            </w:pPr>
            <w:r>
              <w:rPr>
                <w:color w:val="231F20"/>
                <w:spacing w:val="-1"/>
              </w:rPr>
              <w:t>查、扣、冻财产□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spacing w:before="82" w:line="210" w:lineRule="auto"/>
              <w:ind w:left="92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冻结监管账户（专用账户）□    超标的查、扣、冻 □</w:t>
            </w:r>
          </w:p>
          <w:p>
            <w:pPr>
              <w:pStyle w:val="7"/>
              <w:spacing w:before="82" w:line="210" w:lineRule="auto"/>
              <w:ind w:left="92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查、扣、冻案外人财产□    不存在到期债权或数额错误□ </w:t>
            </w:r>
          </w:p>
          <w:p>
            <w:pPr>
              <w:pStyle w:val="7"/>
              <w:spacing w:before="82" w:line="210" w:lineRule="auto"/>
              <w:ind w:left="92"/>
              <w:jc w:val="both"/>
            </w:pPr>
            <w:r>
              <w:rPr>
                <w:rFonts w:ascii="Arial"/>
                <w:sz w:val="21"/>
              </w:rPr>
              <w:t>其他□</w:t>
            </w:r>
            <w:r>
              <w:rPr>
                <w:color w:val="231F20"/>
                <w:u w:val="single" w:color="auto"/>
              </w:rPr>
              <w:t xml:space="preserve">                         </w:t>
            </w:r>
            <w:r>
              <w:rPr>
                <w:rFonts w:ascii="Arial"/>
                <w:sz w:val="21"/>
              </w:rPr>
              <w:t xml:space="preserve">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62" w:lineRule="auto"/>
              <w:ind w:left="814" w:right="156" w:hanging="576"/>
            </w:pPr>
            <w:r>
              <w:rPr>
                <w:color w:val="231F20"/>
                <w:spacing w:val="-3"/>
              </w:rPr>
              <w:t>评估、鉴定、询价、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议价□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spacing w:before="82" w:line="210" w:lineRule="auto"/>
              <w:ind w:left="92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程序违法：财产基本信息错误□    超出财产范围或者遗漏财产□</w:t>
            </w:r>
          </w:p>
          <w:p>
            <w:pPr>
              <w:pStyle w:val="7"/>
              <w:spacing w:before="82" w:line="210" w:lineRule="auto"/>
              <w:ind w:left="92" w:firstLine="1050" w:firstLineChars="500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相关机构或者人员不具备评估资质□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</w:t>
            </w:r>
            <w:r>
              <w:rPr>
                <w:rFonts w:ascii="Arial"/>
                <w:sz w:val="21"/>
              </w:rPr>
              <w:t xml:space="preserve">                 </w:t>
            </w:r>
          </w:p>
          <w:p>
            <w:pPr>
              <w:pStyle w:val="7"/>
              <w:spacing w:before="82" w:line="210" w:lineRule="auto"/>
              <w:ind w:left="92"/>
              <w:jc w:val="both"/>
            </w:pPr>
            <w:r>
              <w:rPr>
                <w:rFonts w:ascii="Arial"/>
                <w:sz w:val="21"/>
              </w:rPr>
              <w:t>实体错误：参照标准错误□    计算方法错误□    结果错误□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</w:t>
            </w:r>
            <w:r>
              <w:rPr>
                <w:rFonts w:ascii="Arial"/>
                <w:sz w:val="21"/>
              </w:rPr>
              <w:t xml:space="preserve">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7" w:line="208" w:lineRule="auto"/>
              <w:ind w:left="609"/>
            </w:pPr>
            <w:r>
              <w:rPr>
                <w:color w:val="231F20"/>
                <w:spacing w:val="-1"/>
              </w:rPr>
              <w:t>财产处置□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spacing w:before="82" w:line="210" w:lineRule="auto"/>
              <w:ind w:left="92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处置程序违法□    低价拍卖变卖□    以物抵债错误□</w:t>
            </w:r>
          </w:p>
          <w:p>
            <w:pPr>
              <w:pStyle w:val="7"/>
              <w:spacing w:before="82" w:line="210" w:lineRule="auto"/>
              <w:ind w:left="92"/>
              <w:jc w:val="both"/>
            </w:pPr>
            <w:r>
              <w:rPr>
                <w:rFonts w:ascii="Arial"/>
                <w:sz w:val="21"/>
              </w:rPr>
              <w:t>税费承担分配错误□    处置案外人财产□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8" w:lineRule="auto"/>
              <w:ind w:left="294"/>
            </w:pPr>
            <w:r>
              <w:rPr>
                <w:color w:val="231F20"/>
                <w:spacing w:val="-1"/>
              </w:rPr>
              <w:t>财产分配与发放□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spacing w:before="84" w:line="210" w:lineRule="auto"/>
              <w:ind w:left="88"/>
              <w:jc w:val="both"/>
            </w:pPr>
            <w:r>
              <w:rPr>
                <w:rFonts w:ascii="Arial"/>
                <w:sz w:val="21"/>
              </w:rPr>
              <w:t>准予参与分配错误□    不准予参与分配错误□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  <w:r>
              <w:rPr>
                <w:rFonts w:ascii="Arial"/>
                <w:sz w:val="21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7" w:line="208" w:lineRule="auto"/>
              <w:ind w:left="608"/>
            </w:pPr>
            <w:r>
              <w:rPr>
                <w:color w:val="231F20"/>
                <w:spacing w:val="-1"/>
              </w:rPr>
              <w:t>执行结案□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spacing w:before="84" w:line="210" w:lineRule="auto"/>
              <w:ind w:left="88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终结本次执行程序错误□    中止执行错误□</w:t>
            </w:r>
          </w:p>
          <w:p>
            <w:pPr>
              <w:pStyle w:val="7"/>
              <w:spacing w:before="84" w:line="210" w:lineRule="auto"/>
              <w:ind w:left="88"/>
              <w:jc w:val="both"/>
            </w:pPr>
            <w:r>
              <w:rPr>
                <w:rFonts w:ascii="Arial"/>
                <w:sz w:val="21"/>
              </w:rPr>
              <w:t>终结执行错误□    执行完毕错误□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  <w:r>
              <w:rPr>
                <w:rFonts w:ascii="Arial"/>
                <w:sz w:val="21"/>
              </w:rPr>
              <w:t xml:space="preserve">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9" w:lineRule="auto"/>
              <w:ind w:left="817"/>
            </w:pPr>
            <w:r>
              <w:rPr>
                <w:color w:val="231F20"/>
                <w:spacing w:val="-1"/>
              </w:rPr>
              <w:t>其他□</w:t>
            </w:r>
          </w:p>
        </w:tc>
        <w:tc>
          <w:tcPr>
            <w:tcW w:w="7352" w:type="dxa"/>
            <w:tcBorders>
              <w:right w:val="single" w:color="231F20" w:sz="4" w:space="0"/>
            </w:tcBorders>
            <w:noWrap w:val="0"/>
            <w:vAlign w:val="center"/>
          </w:tcPr>
          <w:p>
            <w:pPr>
              <w:pStyle w:val="7"/>
              <w:spacing w:before="84" w:line="210" w:lineRule="auto"/>
              <w:ind w:left="88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2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89" w:lineRule="auto"/>
              <w:ind w:left="407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异议请求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962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622" w:type="dxa"/>
            <w:gridSpan w:val="2"/>
            <w:tcBorders>
              <w:top w:val="single" w:color="231F20" w:sz="2" w:space="0"/>
              <w:bottom w:val="single" w:color="231F2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3855" w:right="3855" w:firstLine="40"/>
              <w:jc w:val="center"/>
              <w:textAlignment w:val="baseline"/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231F20"/>
                <w:sz w:val="30"/>
                <w:szCs w:val="30"/>
                <w:lang w:eastAsia="zh-CN"/>
              </w:rPr>
              <w:t>事实与理由</w:t>
            </w: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3855" w:right="3855" w:firstLine="40"/>
              <w:jc w:val="center"/>
              <w:textAlignment w:val="baseline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3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9622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400" w:right="1133" w:bottom="998" w:left="1134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0" w:type="auto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62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top"/>
          </w:tcPr>
          <w:p>
            <w:pPr>
              <w:spacing w:before="85" w:line="170" w:lineRule="auto"/>
              <w:ind w:left="4069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证据清单</w:t>
            </w:r>
          </w:p>
          <w:p>
            <w:pPr>
              <w:spacing w:line="227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（案外人异议必填，可另附页）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9622" w:type="dxa"/>
            <w:tcBorders>
              <w:top w:val="single" w:color="231F2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5" w:line="215" w:lineRule="auto"/>
        <w:ind w:left="5378" w:right="888" w:hanging="46"/>
      </w:pPr>
      <w:r>
        <w:rPr>
          <w:rFonts w:ascii="方正小标宋_GBK" w:hAnsi="方正小标宋_GBK" w:eastAsia="方正小标宋_GBK" w:cs="方正小标宋_GBK"/>
          <w:color w:val="231F20"/>
          <w:spacing w:val="-14"/>
          <w:sz w:val="30"/>
          <w:szCs w:val="30"/>
        </w:rPr>
        <w:t>异议人（签字、盖章</w:t>
      </w:r>
      <w:r>
        <w:rPr>
          <w:rFonts w:ascii="方正小标宋_GBK" w:hAnsi="方正小标宋_GBK" w:eastAsia="方正小标宋_GBK" w:cs="方正小标宋_GBK"/>
          <w:color w:val="231F20"/>
          <w:spacing w:val="-21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</w:t>
      </w:r>
      <w:bookmarkStart w:id="4" w:name="_GoBack"/>
      <w:bookmarkEnd w:id="4"/>
    </w:p>
    <w:sectPr>
      <w:headerReference r:id="rId8" w:type="default"/>
      <w:footerReference r:id="rId9" w:type="default"/>
      <w:pgSz w:w="11906" w:h="16838"/>
      <w:pgMar w:top="567" w:right="1134" w:bottom="998" w:left="1134" w:header="0" w:footer="8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bookmarkStart w:id="0" w:name="bookmark95"/>
    <w:bookmarkEnd w:id="0"/>
    <w:bookmarkStart w:id="1" w:name="bookmark26"/>
    <w:bookmarkEnd w:id="1"/>
    <w:bookmarkStart w:id="2" w:name="bookmark265"/>
    <w:bookmarkEnd w:id="2"/>
    <w:bookmarkStart w:id="3" w:name="bookmark199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922349"/>
    <w:rsid w:val="0B8C6CF8"/>
    <w:rsid w:val="0EEEE2EE"/>
    <w:rsid w:val="1BB82A97"/>
    <w:rsid w:val="1DAE4148"/>
    <w:rsid w:val="32F6132C"/>
    <w:rsid w:val="33DA9E9B"/>
    <w:rsid w:val="3AEB0608"/>
    <w:rsid w:val="3CE8434E"/>
    <w:rsid w:val="3E60631A"/>
    <w:rsid w:val="3F47EB2B"/>
    <w:rsid w:val="3F9FDA55"/>
    <w:rsid w:val="3FBB88D8"/>
    <w:rsid w:val="3FDF4AB0"/>
    <w:rsid w:val="3FEFD56B"/>
    <w:rsid w:val="3FFCB97D"/>
    <w:rsid w:val="4DFBF634"/>
    <w:rsid w:val="576F55A7"/>
    <w:rsid w:val="577B2704"/>
    <w:rsid w:val="57FCA68E"/>
    <w:rsid w:val="59BDB788"/>
    <w:rsid w:val="5BEF04A4"/>
    <w:rsid w:val="5D77BCDF"/>
    <w:rsid w:val="5F3E0651"/>
    <w:rsid w:val="5F4F5ADA"/>
    <w:rsid w:val="5FBFE48F"/>
    <w:rsid w:val="64715B3A"/>
    <w:rsid w:val="69271AFF"/>
    <w:rsid w:val="6AAB3659"/>
    <w:rsid w:val="6B99415D"/>
    <w:rsid w:val="6DDF034E"/>
    <w:rsid w:val="6E97D185"/>
    <w:rsid w:val="6FB32028"/>
    <w:rsid w:val="72FFF92E"/>
    <w:rsid w:val="7577C3BF"/>
    <w:rsid w:val="775FFE76"/>
    <w:rsid w:val="77AB4108"/>
    <w:rsid w:val="78EC01A4"/>
    <w:rsid w:val="797FBE84"/>
    <w:rsid w:val="7AEC944A"/>
    <w:rsid w:val="7AFD9789"/>
    <w:rsid w:val="7B6E9D4E"/>
    <w:rsid w:val="7BB66E21"/>
    <w:rsid w:val="7DCE6B2B"/>
    <w:rsid w:val="7DDD7FB7"/>
    <w:rsid w:val="7EFF1022"/>
    <w:rsid w:val="7EFFA409"/>
    <w:rsid w:val="7F67DE2C"/>
    <w:rsid w:val="7F7750BA"/>
    <w:rsid w:val="7F7F2C22"/>
    <w:rsid w:val="7FA6602B"/>
    <w:rsid w:val="7FB5D95A"/>
    <w:rsid w:val="7FF9E47E"/>
    <w:rsid w:val="7FFAD57C"/>
    <w:rsid w:val="951D9D3B"/>
    <w:rsid w:val="9FFE29DF"/>
    <w:rsid w:val="A53E00E2"/>
    <w:rsid w:val="AAA83143"/>
    <w:rsid w:val="AFDF088E"/>
    <w:rsid w:val="B3D34B61"/>
    <w:rsid w:val="BA23968D"/>
    <w:rsid w:val="BBAC9A37"/>
    <w:rsid w:val="BBEF5D6A"/>
    <w:rsid w:val="BBFC5E68"/>
    <w:rsid w:val="BCFD7A76"/>
    <w:rsid w:val="BD6B81A0"/>
    <w:rsid w:val="BDFF2698"/>
    <w:rsid w:val="BF3E99BB"/>
    <w:rsid w:val="BFB3A378"/>
    <w:rsid w:val="C9EF6A62"/>
    <w:rsid w:val="CD7FAD0D"/>
    <w:rsid w:val="CFE39AA7"/>
    <w:rsid w:val="CFED80E6"/>
    <w:rsid w:val="D7B5F79C"/>
    <w:rsid w:val="DBA9DAA9"/>
    <w:rsid w:val="DBDB9F78"/>
    <w:rsid w:val="DD7F6448"/>
    <w:rsid w:val="DF3D57BB"/>
    <w:rsid w:val="E3A7CB25"/>
    <w:rsid w:val="EE0F614E"/>
    <w:rsid w:val="EE7CA6F3"/>
    <w:rsid w:val="EFF7845E"/>
    <w:rsid w:val="F1D1C7B8"/>
    <w:rsid w:val="F1D7E444"/>
    <w:rsid w:val="F1EAF164"/>
    <w:rsid w:val="F1EB3062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EB9BF84"/>
    <w:rsid w:val="FEE7B691"/>
    <w:rsid w:val="FEEFE817"/>
    <w:rsid w:val="FF2D6B59"/>
    <w:rsid w:val="FF6D02DB"/>
    <w:rsid w:val="FFBB76B2"/>
    <w:rsid w:val="FFBED09F"/>
    <w:rsid w:val="FFCF598E"/>
    <w:rsid w:val="FFDF3971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287</Pages>
  <Words>137846</Words>
  <Characters>141346</Characters>
  <TotalTime>0</TotalTime>
  <ScaleCrop>false</ScaleCrop>
  <LinksUpToDate>false</LinksUpToDate>
  <CharactersWithSpaces>192770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2025-06-03T01:01:00Z</dcterms:created>
  <dc:creator>Administrator</dc:creator>
  <cp:lastModifiedBy>mz888</cp:lastModifiedBy>
  <dcterms:modified xsi:type="dcterms:W3CDTF">2025-07-21T11:33:40Z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2025-06-01T02:41:00Z</vt:filetime>
  </property>
  <property fmtid="{D5CDD505-2E9C-101B-9397-08002B2CF9AE}" pid="4" name="KSOProductBuildVer">
    <vt:lpwstr>2052-11.8.2.1132</vt:lpwstr>
  </property>
  <property fmtid="{D5CDD505-2E9C-101B-9397-08002B2CF9AE}" pid="5" name="ICV">
    <vt:lpwstr>EB3BB9D00E0C8C8781CC7068565CE4C0</vt:lpwstr>
  </property>
</Properties>
</file>